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CD" w:rsidRPr="00073D90" w:rsidRDefault="008C1B01" w:rsidP="00073D90">
      <w:pPr>
        <w:spacing w:line="460" w:lineRule="exact"/>
        <w:jc w:val="center"/>
        <w:rPr>
          <w:rFonts w:ascii="標楷體" w:eastAsia="標楷體" w:hAnsi="標楷體"/>
          <w:b/>
          <w:szCs w:val="28"/>
        </w:rPr>
      </w:pPr>
      <w:bookmarkStart w:id="0" w:name="_GoBack"/>
      <w:bookmarkEnd w:id="0"/>
      <w:r w:rsidRPr="00073D90">
        <w:rPr>
          <w:rFonts w:ascii="標楷體" w:eastAsia="標楷體" w:hAnsi="標楷體" w:hint="eastAsia"/>
          <w:b/>
          <w:sz w:val="40"/>
          <w:szCs w:val="44"/>
        </w:rPr>
        <w:t>國立雲林科技大學在學役男申辦出境作業流程</w:t>
      </w:r>
    </w:p>
    <w:p w:rsidR="00C16467" w:rsidRPr="008C1B01" w:rsidRDefault="008C1B01" w:rsidP="008C1B01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C1B01">
        <w:rPr>
          <w:rFonts w:ascii="標楷體" w:eastAsia="標楷體" w:hAnsi="標楷體" w:cs="華康楷書體a"/>
          <w:b/>
          <w:color w:val="000000"/>
          <w:kern w:val="0"/>
          <w:sz w:val="28"/>
          <w:szCs w:val="28"/>
        </w:rPr>
        <w:t>(</w:t>
      </w:r>
      <w:r w:rsidRPr="008C1B01">
        <w:rPr>
          <w:rFonts w:ascii="標楷體" w:eastAsia="標楷體" w:hAnsi="標楷體" w:cs="華康楷書體a" w:hint="eastAsia"/>
          <w:b/>
          <w:color w:val="000000"/>
          <w:kern w:val="0"/>
          <w:sz w:val="28"/>
          <w:szCs w:val="28"/>
        </w:rPr>
        <w:t>由學校推派出國進修、研究等，期限逾</w:t>
      </w:r>
      <w:r w:rsidR="002E4210">
        <w:rPr>
          <w:rFonts w:ascii="標楷體" w:eastAsia="標楷體" w:hAnsi="標楷體" w:cs="華康楷書體a" w:hint="eastAsia"/>
          <w:b/>
          <w:color w:val="000000"/>
          <w:kern w:val="0"/>
          <w:sz w:val="28"/>
          <w:szCs w:val="28"/>
        </w:rPr>
        <w:t>四</w:t>
      </w:r>
      <w:r w:rsidRPr="008C1B01">
        <w:rPr>
          <w:rFonts w:ascii="標楷體" w:eastAsia="標楷體" w:hAnsi="標楷體" w:cs="華康楷書體a" w:hint="eastAsia"/>
          <w:b/>
          <w:color w:val="000000"/>
          <w:kern w:val="0"/>
          <w:sz w:val="28"/>
          <w:szCs w:val="28"/>
        </w:rPr>
        <w:t>個月以上一年以內者適用</w:t>
      </w:r>
      <w:r w:rsidRPr="008C1B01">
        <w:rPr>
          <w:rFonts w:ascii="標楷體" w:eastAsia="標楷體" w:hAnsi="標楷體" w:cs="華康楷書體a"/>
          <w:b/>
          <w:color w:val="000000"/>
          <w:kern w:val="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885"/>
      </w:tblGrid>
      <w:tr w:rsidR="008C1B01" w:rsidTr="008C1B01">
        <w:tc>
          <w:tcPr>
            <w:tcW w:w="1809" w:type="dxa"/>
            <w:vAlign w:val="center"/>
          </w:tcPr>
          <w:p w:rsidR="008C1B01" w:rsidRPr="00C16467" w:rsidRDefault="008C1B01" w:rsidP="008C1B0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C1B01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申請原因及期限規定</w:t>
            </w:r>
          </w:p>
        </w:tc>
        <w:tc>
          <w:tcPr>
            <w:tcW w:w="7885" w:type="dxa"/>
          </w:tcPr>
          <w:p w:rsidR="008C1B01" w:rsidRPr="008C1B01" w:rsidRDefault="008C1B01" w:rsidP="008C1B0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</w:pPr>
            <w:r w:rsidRPr="008C1B01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在學役男因奉派或推薦出國研究、進修、表演、比賽、訪問、受訓或實習等，最長不得逾一年；其以研究、進修之原因申請出境者，每一學程以二次為限。</w:t>
            </w:r>
          </w:p>
          <w:p w:rsidR="008C1B01" w:rsidRPr="00C16467" w:rsidRDefault="008C1B01" w:rsidP="008C1B01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C1B01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※核准出境研究、進修者返國期限截止日，不得逾國內在學緩徵年限。</w:t>
            </w:r>
          </w:p>
        </w:tc>
      </w:tr>
      <w:tr w:rsidR="008C1B01" w:rsidTr="008C1B01">
        <w:tc>
          <w:tcPr>
            <w:tcW w:w="1809" w:type="dxa"/>
            <w:vAlign w:val="center"/>
          </w:tcPr>
          <w:p w:rsidR="008C1B01" w:rsidRPr="00C16467" w:rsidRDefault="008C1B01" w:rsidP="008C1B0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C1B01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申請方式</w:t>
            </w:r>
          </w:p>
        </w:tc>
        <w:tc>
          <w:tcPr>
            <w:tcW w:w="7885" w:type="dxa"/>
            <w:vAlign w:val="center"/>
          </w:tcPr>
          <w:p w:rsidR="008C1B01" w:rsidRPr="00C16467" w:rsidRDefault="008C1B01" w:rsidP="00C16467">
            <w:pPr>
              <w:autoSpaceDE w:val="0"/>
              <w:autoSpaceDN w:val="0"/>
              <w:adjustRightInd w:val="0"/>
              <w:spacing w:line="360" w:lineRule="exact"/>
              <w:ind w:left="362" w:hangingChars="113" w:hanging="362"/>
              <w:jc w:val="both"/>
              <w:rPr>
                <w:rFonts w:ascii="標楷體" w:eastAsia="標楷體" w:hAnsi="標楷體" w:cs="華康楷書體"/>
                <w:color w:val="000000"/>
                <w:kern w:val="0"/>
                <w:sz w:val="32"/>
                <w:szCs w:val="32"/>
              </w:rPr>
            </w:pPr>
            <w:r w:rsidRPr="008C1B01">
              <w:rPr>
                <w:rFonts w:ascii="標楷體" w:eastAsia="標楷體" w:hAnsi="標楷體" w:cs="華康楷書體"/>
                <w:color w:val="000000"/>
                <w:kern w:val="0"/>
                <w:sz w:val="32"/>
                <w:szCs w:val="32"/>
              </w:rPr>
              <w:t>1.</w:t>
            </w:r>
            <w:r w:rsidRPr="008C1B01">
              <w:rPr>
                <w:rFonts w:ascii="標楷體" w:eastAsia="標楷體" w:hAnsi="標楷體" w:cs="華康楷書體" w:hint="eastAsia"/>
                <w:color w:val="000000"/>
                <w:kern w:val="0"/>
                <w:sz w:val="32"/>
                <w:szCs w:val="32"/>
              </w:rPr>
              <w:t>出境日</w:t>
            </w:r>
            <w:r w:rsidRPr="008C1B01">
              <w:rPr>
                <w:rFonts w:ascii="標楷體" w:eastAsia="標楷體" w:hAnsi="標楷體" w:cs="華康楷書體"/>
                <w:color w:val="000000"/>
                <w:kern w:val="0"/>
                <w:sz w:val="32"/>
                <w:szCs w:val="32"/>
              </w:rPr>
              <w:t>20-30</w:t>
            </w:r>
            <w:r w:rsidRPr="008C1B01">
              <w:rPr>
                <w:rFonts w:ascii="標楷體" w:eastAsia="標楷體" w:hAnsi="標楷體" w:cs="華康楷書體" w:hint="eastAsia"/>
                <w:color w:val="000000"/>
                <w:kern w:val="0"/>
                <w:sz w:val="32"/>
                <w:szCs w:val="32"/>
              </w:rPr>
              <w:t>天前備齊應繳之相關證明文件，交學</w:t>
            </w:r>
            <w:proofErr w:type="gramStart"/>
            <w:r w:rsidRPr="008C1B01">
              <w:rPr>
                <w:rFonts w:ascii="標楷體" w:eastAsia="標楷體" w:hAnsi="標楷體" w:cs="華康楷書體" w:hint="eastAsia"/>
                <w:color w:val="000000"/>
                <w:kern w:val="0"/>
                <w:sz w:val="32"/>
                <w:szCs w:val="32"/>
              </w:rPr>
              <w:t>務</w:t>
            </w:r>
            <w:proofErr w:type="gramEnd"/>
            <w:r w:rsidRPr="008C1B01">
              <w:rPr>
                <w:rFonts w:ascii="標楷體" w:eastAsia="標楷體" w:hAnsi="標楷體" w:cs="華康楷書體" w:hint="eastAsia"/>
                <w:color w:val="000000"/>
                <w:kern w:val="0"/>
                <w:sz w:val="32"/>
                <w:szCs w:val="32"/>
              </w:rPr>
              <w:t>處軍訓組兵役承辦人申辦。</w:t>
            </w:r>
          </w:p>
          <w:p w:rsidR="008C1B01" w:rsidRPr="00C16467" w:rsidRDefault="008C1B01" w:rsidP="00C16467">
            <w:pPr>
              <w:autoSpaceDE w:val="0"/>
              <w:autoSpaceDN w:val="0"/>
              <w:adjustRightInd w:val="0"/>
              <w:spacing w:line="360" w:lineRule="exac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C1B01">
              <w:rPr>
                <w:rFonts w:ascii="標楷體" w:eastAsia="標楷體" w:hAnsi="標楷體" w:cs="華康楷書體"/>
                <w:color w:val="000000"/>
                <w:kern w:val="0"/>
                <w:sz w:val="32"/>
                <w:szCs w:val="32"/>
              </w:rPr>
              <w:t>2.</w:t>
            </w:r>
            <w:r w:rsidRPr="008C1B01">
              <w:rPr>
                <w:rFonts w:ascii="標楷體" w:eastAsia="標楷體" w:hAnsi="標楷體" w:cs="華康楷書體" w:hint="eastAsia"/>
                <w:color w:val="000000"/>
                <w:kern w:val="0"/>
                <w:sz w:val="32"/>
                <w:szCs w:val="32"/>
              </w:rPr>
              <w:t>役男出境相關訊息及表單至學</w:t>
            </w:r>
            <w:proofErr w:type="gramStart"/>
            <w:r w:rsidRPr="008C1B01">
              <w:rPr>
                <w:rFonts w:ascii="標楷體" w:eastAsia="標楷體" w:hAnsi="標楷體" w:cs="華康楷書體" w:hint="eastAsia"/>
                <w:color w:val="000000"/>
                <w:kern w:val="0"/>
                <w:sz w:val="32"/>
                <w:szCs w:val="32"/>
              </w:rPr>
              <w:t>務</w:t>
            </w:r>
            <w:proofErr w:type="gramEnd"/>
            <w:r w:rsidRPr="008C1B01">
              <w:rPr>
                <w:rFonts w:ascii="標楷體" w:eastAsia="標楷體" w:hAnsi="標楷體" w:cs="華康楷書體" w:hint="eastAsia"/>
                <w:color w:val="000000"/>
                <w:kern w:val="0"/>
                <w:sz w:val="32"/>
                <w:szCs w:val="32"/>
              </w:rPr>
              <w:t>處軍訓組網站下載。</w:t>
            </w:r>
          </w:p>
        </w:tc>
      </w:tr>
      <w:tr w:rsidR="008C1B01" w:rsidTr="00250C7C">
        <w:tc>
          <w:tcPr>
            <w:tcW w:w="1809" w:type="dxa"/>
            <w:vAlign w:val="center"/>
          </w:tcPr>
          <w:p w:rsidR="008C1B01" w:rsidRPr="00C16467" w:rsidRDefault="00250C7C" w:rsidP="00250C7C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C1B01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檢附證件</w:t>
            </w:r>
          </w:p>
        </w:tc>
        <w:tc>
          <w:tcPr>
            <w:tcW w:w="7885" w:type="dxa"/>
            <w:vAlign w:val="center"/>
          </w:tcPr>
          <w:p w:rsidR="00250C7C" w:rsidRPr="008C1B01" w:rsidRDefault="00250C7C" w:rsidP="00C16467">
            <w:pPr>
              <w:autoSpaceDE w:val="0"/>
              <w:autoSpaceDN w:val="0"/>
              <w:adjustRightInd w:val="0"/>
              <w:spacing w:line="360" w:lineRule="exact"/>
              <w:ind w:left="362" w:hangingChars="113" w:hanging="362"/>
              <w:jc w:val="both"/>
              <w:rPr>
                <w:rFonts w:ascii="標楷體" w:eastAsia="標楷體" w:hAnsi="標楷體" w:cs="華康楷書體a.."/>
                <w:color w:val="000000"/>
                <w:kern w:val="0"/>
                <w:sz w:val="32"/>
                <w:szCs w:val="32"/>
              </w:rPr>
            </w:pPr>
            <w:r w:rsidRPr="008C1B01">
              <w:rPr>
                <w:rFonts w:ascii="標楷體" w:eastAsia="標楷體" w:hAnsi="標楷體" w:cs="華康楷書體a.."/>
                <w:color w:val="000000"/>
                <w:kern w:val="0"/>
                <w:sz w:val="32"/>
                <w:szCs w:val="32"/>
              </w:rPr>
              <w:t>1.</w:t>
            </w:r>
            <w:r w:rsidRPr="008C1B01">
              <w:rPr>
                <w:rFonts w:ascii="標楷體" w:eastAsia="標楷體" w:hAnsi="標楷體" w:cs="華康楷書體a.." w:hint="eastAsia"/>
                <w:color w:val="000000"/>
                <w:kern w:val="0"/>
                <w:sz w:val="32"/>
                <w:szCs w:val="32"/>
              </w:rPr>
              <w:t>本校國際事務處公文影本及同意書或系（所）主任推薦函。</w:t>
            </w:r>
          </w:p>
          <w:p w:rsidR="00250C7C" w:rsidRPr="008C1B01" w:rsidRDefault="00250C7C" w:rsidP="00C16467">
            <w:pPr>
              <w:autoSpaceDE w:val="0"/>
              <w:autoSpaceDN w:val="0"/>
              <w:adjustRightInd w:val="0"/>
              <w:spacing w:line="360" w:lineRule="exact"/>
              <w:ind w:left="362" w:hangingChars="113" w:hanging="362"/>
              <w:jc w:val="both"/>
              <w:rPr>
                <w:rFonts w:ascii="標楷體" w:eastAsia="標楷體" w:hAnsi="標楷體" w:cs="華康楷書體a.."/>
                <w:color w:val="000000"/>
                <w:kern w:val="0"/>
                <w:sz w:val="32"/>
                <w:szCs w:val="32"/>
              </w:rPr>
            </w:pPr>
            <w:r w:rsidRPr="008C1B01">
              <w:rPr>
                <w:rFonts w:ascii="標楷體" w:eastAsia="標楷體" w:hAnsi="標楷體" w:cs="華康楷書體a.."/>
                <w:color w:val="000000"/>
                <w:kern w:val="0"/>
                <w:sz w:val="32"/>
                <w:szCs w:val="32"/>
              </w:rPr>
              <w:t>2.</w:t>
            </w:r>
            <w:r w:rsidRPr="008C1B01">
              <w:rPr>
                <w:rFonts w:ascii="標楷體" w:eastAsia="標楷體" w:hAnsi="標楷體" w:cs="華康楷書體a.." w:hint="eastAsia"/>
                <w:color w:val="000000"/>
                <w:kern w:val="0"/>
                <w:sz w:val="32"/>
                <w:szCs w:val="32"/>
              </w:rPr>
              <w:t>國外學校或文教、體育機構邀請函或證明文件影本，若為交換學生須繳交換學生證明影本及相關證明文件。</w:t>
            </w:r>
          </w:p>
          <w:p w:rsidR="008C1B01" w:rsidRPr="00C16467" w:rsidRDefault="00250C7C" w:rsidP="00C16467">
            <w:pPr>
              <w:spacing w:line="360" w:lineRule="exac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C1B01">
              <w:rPr>
                <w:rFonts w:ascii="標楷體" w:eastAsia="標楷體" w:hAnsi="標楷體" w:cs="華康楷書體a.."/>
                <w:color w:val="000000"/>
                <w:kern w:val="0"/>
                <w:sz w:val="32"/>
                <w:szCs w:val="32"/>
              </w:rPr>
              <w:t>3.</w:t>
            </w:r>
            <w:r w:rsidRPr="008C1B01">
              <w:rPr>
                <w:rFonts w:ascii="標楷體" w:eastAsia="標楷體" w:hAnsi="標楷體" w:cs="華康楷書體a.." w:hint="eastAsia"/>
                <w:color w:val="000000"/>
                <w:kern w:val="0"/>
                <w:sz w:val="32"/>
                <w:szCs w:val="32"/>
              </w:rPr>
              <w:t>「具有役男身分因奉派或推薦出國學生名冊」</w:t>
            </w:r>
            <w:r w:rsidRPr="008C1B01">
              <w:rPr>
                <w:rFonts w:ascii="標楷體" w:eastAsia="標楷體" w:hAnsi="標楷體" w:cs="華康楷書體a.."/>
                <w:color w:val="000000"/>
                <w:kern w:val="0"/>
                <w:sz w:val="32"/>
                <w:szCs w:val="32"/>
              </w:rPr>
              <w:t>1</w:t>
            </w:r>
            <w:r w:rsidRPr="008C1B01">
              <w:rPr>
                <w:rFonts w:ascii="標楷體" w:eastAsia="標楷體" w:hAnsi="標楷體" w:cs="華康楷書體a.." w:hint="eastAsia"/>
                <w:color w:val="000000"/>
                <w:kern w:val="0"/>
                <w:sz w:val="32"/>
                <w:szCs w:val="32"/>
              </w:rPr>
              <w:t>份。</w:t>
            </w:r>
          </w:p>
        </w:tc>
      </w:tr>
      <w:tr w:rsidR="00250C7C" w:rsidTr="00250C7C">
        <w:tc>
          <w:tcPr>
            <w:tcW w:w="1809" w:type="dxa"/>
            <w:vAlign w:val="center"/>
          </w:tcPr>
          <w:p w:rsidR="00250C7C" w:rsidRPr="00C16467" w:rsidRDefault="00250C7C" w:rsidP="00250C7C">
            <w:pPr>
              <w:spacing w:line="360" w:lineRule="exact"/>
              <w:jc w:val="both"/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核准程序</w:t>
            </w:r>
          </w:p>
        </w:tc>
        <w:tc>
          <w:tcPr>
            <w:tcW w:w="7885" w:type="dxa"/>
            <w:vAlign w:val="center"/>
          </w:tcPr>
          <w:p w:rsidR="00250C7C" w:rsidRPr="00250C7C" w:rsidRDefault="00250C7C" w:rsidP="00C16467">
            <w:pPr>
              <w:autoSpaceDE w:val="0"/>
              <w:autoSpaceDN w:val="0"/>
              <w:adjustRightInd w:val="0"/>
              <w:spacing w:line="360" w:lineRule="exact"/>
              <w:ind w:left="362" w:hangingChars="113" w:hanging="362"/>
              <w:jc w:val="both"/>
              <w:rPr>
                <w:rFonts w:ascii="標楷體" w:eastAsia="標楷體" w:hAnsi="標楷體" w:cs="華康楷書體"/>
                <w:color w:val="000000"/>
                <w:kern w:val="0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"/>
                <w:color w:val="000000"/>
                <w:kern w:val="0"/>
                <w:sz w:val="32"/>
                <w:szCs w:val="32"/>
              </w:rPr>
              <w:t>1.</w:t>
            </w:r>
            <w:r w:rsidRPr="00250C7C">
              <w:rPr>
                <w:rFonts w:ascii="標楷體" w:eastAsia="標楷體" w:hAnsi="標楷體" w:cs="華康楷書體" w:hint="eastAsia"/>
                <w:color w:val="000000"/>
                <w:kern w:val="0"/>
                <w:sz w:val="32"/>
                <w:szCs w:val="32"/>
              </w:rPr>
              <w:t>由戶籍地直轄市、縣（市）政府，依學校所造送之名冊及所附之相關證明文件逕行審核，符合規定者，核准出境並出具核准函，正本函復役男，並副知學校及役男戶籍地鄉（鎮、市、區）公所。</w:t>
            </w:r>
            <w:r w:rsidRPr="00250C7C">
              <w:rPr>
                <w:rFonts w:ascii="標楷體" w:eastAsia="標楷體" w:hAnsi="標楷體" w:cs="華康楷書體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250C7C" w:rsidRPr="00C16467" w:rsidRDefault="00250C7C" w:rsidP="00C16467">
            <w:pPr>
              <w:autoSpaceDE w:val="0"/>
              <w:autoSpaceDN w:val="0"/>
              <w:adjustRightInd w:val="0"/>
              <w:spacing w:line="360" w:lineRule="exact"/>
              <w:ind w:left="362" w:hangingChars="113" w:hanging="362"/>
              <w:jc w:val="both"/>
              <w:rPr>
                <w:rFonts w:ascii="標楷體" w:eastAsia="標楷體" w:hAnsi="標楷體" w:cs="華康楷書體a.."/>
                <w:color w:val="000000"/>
                <w:kern w:val="0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"/>
                <w:color w:val="000000"/>
                <w:kern w:val="0"/>
                <w:sz w:val="32"/>
                <w:szCs w:val="32"/>
              </w:rPr>
              <w:t>2.</w:t>
            </w:r>
            <w:r w:rsidRPr="00250C7C">
              <w:rPr>
                <w:rFonts w:ascii="標楷體" w:eastAsia="標楷體" w:hAnsi="標楷體" w:cs="華康楷書體" w:hint="eastAsia"/>
                <w:color w:val="000000"/>
                <w:kern w:val="0"/>
                <w:sz w:val="32"/>
                <w:szCs w:val="32"/>
              </w:rPr>
              <w:t>役男應於出境</w:t>
            </w:r>
            <w:r w:rsidR="00C16467" w:rsidRPr="00C16467">
              <w:rPr>
                <w:rFonts w:ascii="標楷體" w:eastAsia="標楷體" w:hAnsi="標楷體" w:cs="華康楷書體" w:hint="eastAsia"/>
                <w:color w:val="000000"/>
                <w:kern w:val="0"/>
                <w:sz w:val="32"/>
                <w:szCs w:val="32"/>
              </w:rPr>
              <w:t>前</w:t>
            </w:r>
            <w:r w:rsidR="00D97765" w:rsidRPr="00703785">
              <w:rPr>
                <w:rFonts w:ascii="標楷體" w:eastAsia="標楷體" w:hAnsi="標楷體" w:cs="華康楷書體" w:hint="eastAsia"/>
                <w:color w:val="FF0000"/>
                <w:kern w:val="0"/>
                <w:sz w:val="32"/>
                <w:szCs w:val="32"/>
              </w:rPr>
              <w:t>依核准公函</w:t>
            </w:r>
            <w:r w:rsidR="00561B33" w:rsidRPr="00703785">
              <w:rPr>
                <w:rFonts w:ascii="標楷體" w:eastAsia="標楷體" w:hAnsi="標楷體" w:cs="華康楷書體" w:hint="eastAsia"/>
                <w:color w:val="FF0000"/>
                <w:kern w:val="0"/>
                <w:sz w:val="32"/>
                <w:szCs w:val="32"/>
              </w:rPr>
              <w:t>至</w:t>
            </w:r>
            <w:r w:rsidR="00D97765" w:rsidRPr="00703785">
              <w:rPr>
                <w:rFonts w:ascii="標楷體" w:eastAsia="標楷體" w:hAnsi="標楷體" w:cs="華康楷書體"/>
                <w:color w:val="FF0000"/>
                <w:kern w:val="0"/>
                <w:sz w:val="32"/>
                <w:szCs w:val="32"/>
              </w:rPr>
              <w:t>內政部役政署網站列印出境核准通知單</w:t>
            </w:r>
            <w:r w:rsidR="00703785" w:rsidRPr="00703785">
              <w:rPr>
                <w:rFonts w:ascii="標楷體" w:eastAsia="標楷體" w:hAnsi="標楷體" w:cs="華康楷書體" w:hint="eastAsia"/>
                <w:color w:val="FF0000"/>
                <w:kern w:val="0"/>
                <w:sz w:val="32"/>
                <w:szCs w:val="32"/>
              </w:rPr>
              <w:t>，</w:t>
            </w:r>
            <w:r w:rsidR="00D97765" w:rsidRPr="00703785">
              <w:rPr>
                <w:rFonts w:ascii="標楷體" w:eastAsia="標楷體" w:hAnsi="標楷體" w:cs="華康楷書體"/>
                <w:color w:val="FF0000"/>
                <w:kern w:val="0"/>
                <w:sz w:val="32"/>
                <w:szCs w:val="32"/>
              </w:rPr>
              <w:t>於出境時</w:t>
            </w:r>
            <w:proofErr w:type="gramStart"/>
            <w:r w:rsidR="00D97765" w:rsidRPr="00703785">
              <w:rPr>
                <w:rFonts w:ascii="標楷體" w:eastAsia="標楷體" w:hAnsi="標楷體" w:cs="華康楷書體"/>
                <w:color w:val="FF0000"/>
                <w:kern w:val="0"/>
                <w:sz w:val="32"/>
                <w:szCs w:val="32"/>
              </w:rPr>
              <w:t>併</w:t>
            </w:r>
            <w:proofErr w:type="gramEnd"/>
            <w:r w:rsidR="00D97765" w:rsidRPr="00703785">
              <w:rPr>
                <w:rFonts w:ascii="標楷體" w:eastAsia="標楷體" w:hAnsi="標楷體" w:cs="華康楷書體"/>
                <w:color w:val="FF0000"/>
                <w:kern w:val="0"/>
                <w:sz w:val="32"/>
                <w:szCs w:val="32"/>
              </w:rPr>
              <w:t>同有效護照</w:t>
            </w:r>
            <w:r w:rsidR="00703785" w:rsidRPr="00703785">
              <w:rPr>
                <w:rFonts w:ascii="標楷體" w:eastAsia="標楷體" w:hAnsi="標楷體" w:cs="華康楷書體" w:hint="eastAsia"/>
                <w:color w:val="FF0000"/>
                <w:kern w:val="0"/>
                <w:sz w:val="32"/>
                <w:szCs w:val="32"/>
              </w:rPr>
              <w:t>，</w:t>
            </w:r>
            <w:r w:rsidR="00D97765" w:rsidRPr="00703785">
              <w:rPr>
                <w:rFonts w:ascii="標楷體" w:eastAsia="標楷體" w:hAnsi="標楷體" w:cs="華康楷書體"/>
                <w:color w:val="FF0000"/>
                <w:kern w:val="0"/>
                <w:sz w:val="32"/>
                <w:szCs w:val="32"/>
              </w:rPr>
              <w:t>供查驗出境，核准出境期間可多次使用出境，勿於期限內</w:t>
            </w:r>
            <w:proofErr w:type="gramStart"/>
            <w:r w:rsidR="00D97765" w:rsidRPr="00703785">
              <w:rPr>
                <w:rFonts w:ascii="標楷體" w:eastAsia="標楷體" w:hAnsi="標楷體" w:cs="華康楷書體"/>
                <w:color w:val="FF0000"/>
                <w:kern w:val="0"/>
                <w:sz w:val="32"/>
                <w:szCs w:val="32"/>
              </w:rPr>
              <w:t>重複線上申</w:t>
            </w:r>
            <w:proofErr w:type="gramEnd"/>
            <w:r w:rsidR="00D97765" w:rsidRPr="00703785">
              <w:rPr>
                <w:rFonts w:ascii="標楷體" w:eastAsia="標楷體" w:hAnsi="標楷體" w:cs="華康楷書體"/>
                <w:color w:val="FF0000"/>
                <w:kern w:val="0"/>
                <w:sz w:val="32"/>
                <w:szCs w:val="32"/>
              </w:rPr>
              <w:t>請出境</w:t>
            </w:r>
            <w:r w:rsidR="00D97765" w:rsidRPr="00250C7C">
              <w:rPr>
                <w:rFonts w:ascii="標楷體" w:eastAsia="標楷體" w:hAnsi="標楷體" w:cs="華康楷書體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8C1B01" w:rsidTr="00250C7C">
        <w:tc>
          <w:tcPr>
            <w:tcW w:w="1809" w:type="dxa"/>
            <w:vAlign w:val="center"/>
          </w:tcPr>
          <w:p w:rsidR="008C1B01" w:rsidRPr="00C16467" w:rsidRDefault="00250C7C" w:rsidP="00250C7C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注意事項</w:t>
            </w:r>
          </w:p>
        </w:tc>
        <w:tc>
          <w:tcPr>
            <w:tcW w:w="7885" w:type="dxa"/>
            <w:vAlign w:val="center"/>
          </w:tcPr>
          <w:p w:rsidR="00250C7C" w:rsidRPr="00250C7C" w:rsidRDefault="00250C7C" w:rsidP="00561B3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依據兵役法施行法規定，在學役男申請出境應注意下列事項：</w:t>
            </w:r>
          </w:p>
          <w:p w:rsidR="00250C7C" w:rsidRPr="00250C7C" w:rsidRDefault="00250C7C" w:rsidP="00C16467">
            <w:pPr>
              <w:autoSpaceDE w:val="0"/>
              <w:autoSpaceDN w:val="0"/>
              <w:adjustRightInd w:val="0"/>
              <w:spacing w:line="360" w:lineRule="exact"/>
              <w:ind w:left="330" w:hangingChars="103" w:hanging="330"/>
              <w:jc w:val="both"/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  <w:t>1.</w:t>
            </w:r>
            <w:r w:rsidRPr="00703785">
              <w:rPr>
                <w:rFonts w:ascii="標楷體" w:eastAsia="標楷體" w:hAnsi="標楷體" w:cs="華康楷書體a" w:hint="eastAsia"/>
                <w:color w:val="FF0000"/>
                <w:kern w:val="0"/>
                <w:sz w:val="32"/>
                <w:szCs w:val="32"/>
              </w:rPr>
              <w:t>役男出境逾規定期限返國者，不予受理其當年及次年出境之申請。</w:t>
            </w:r>
          </w:p>
          <w:p w:rsidR="00250C7C" w:rsidRPr="00250C7C" w:rsidRDefault="00250C7C" w:rsidP="00C16467">
            <w:pPr>
              <w:autoSpaceDE w:val="0"/>
              <w:autoSpaceDN w:val="0"/>
              <w:adjustRightInd w:val="0"/>
              <w:spacing w:line="360" w:lineRule="exact"/>
              <w:ind w:left="330" w:hangingChars="103" w:hanging="330"/>
              <w:jc w:val="both"/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  <w:t>2.</w:t>
            </w: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役男已出境尚未返國前不得委託他人申請再出境。</w:t>
            </w:r>
          </w:p>
          <w:p w:rsidR="00250C7C" w:rsidRPr="00250C7C" w:rsidRDefault="00250C7C" w:rsidP="00C16467">
            <w:pPr>
              <w:autoSpaceDE w:val="0"/>
              <w:autoSpaceDN w:val="0"/>
              <w:adjustRightInd w:val="0"/>
              <w:spacing w:line="360" w:lineRule="exact"/>
              <w:ind w:left="330" w:hangingChars="103" w:hanging="330"/>
              <w:jc w:val="both"/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  <w:t>3.</w:t>
            </w: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在學役男出國期間請勿辦理休學、轉學等離校手續，以免造成兵役問題。</w:t>
            </w:r>
          </w:p>
          <w:p w:rsidR="00250C7C" w:rsidRPr="00250C7C" w:rsidRDefault="00250C7C" w:rsidP="00C16467">
            <w:pPr>
              <w:autoSpaceDE w:val="0"/>
              <w:autoSpaceDN w:val="0"/>
              <w:adjustRightInd w:val="0"/>
              <w:spacing w:line="360" w:lineRule="exact"/>
              <w:ind w:left="330" w:hangingChars="103" w:hanging="330"/>
              <w:jc w:val="both"/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※役男下列情形限制出境：</w:t>
            </w:r>
          </w:p>
          <w:p w:rsidR="00250C7C" w:rsidRPr="00250C7C" w:rsidRDefault="00250C7C" w:rsidP="00C16467">
            <w:pPr>
              <w:autoSpaceDE w:val="0"/>
              <w:autoSpaceDN w:val="0"/>
              <w:adjustRightInd w:val="0"/>
              <w:spacing w:line="360" w:lineRule="exact"/>
              <w:ind w:left="330" w:hangingChars="103" w:hanging="330"/>
              <w:jc w:val="both"/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  <w:t>1.</w:t>
            </w: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已被列入梯次徵集對象者。</w:t>
            </w:r>
          </w:p>
          <w:p w:rsidR="00250C7C" w:rsidRPr="00250C7C" w:rsidRDefault="00250C7C" w:rsidP="00C16467">
            <w:pPr>
              <w:autoSpaceDE w:val="0"/>
              <w:autoSpaceDN w:val="0"/>
              <w:adjustRightInd w:val="0"/>
              <w:spacing w:line="360" w:lineRule="exact"/>
              <w:ind w:left="330" w:hangingChars="103" w:hanging="330"/>
              <w:jc w:val="both"/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  <w:t>2.</w:t>
            </w: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已被通知徵兵體檢未依規定配合處理者。</w:t>
            </w:r>
            <w:r w:rsidRPr="00250C7C"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250C7C" w:rsidRPr="00250C7C" w:rsidRDefault="00250C7C" w:rsidP="00C16467">
            <w:pPr>
              <w:autoSpaceDE w:val="0"/>
              <w:autoSpaceDN w:val="0"/>
              <w:adjustRightInd w:val="0"/>
              <w:spacing w:line="360" w:lineRule="exact"/>
              <w:ind w:left="330" w:hangingChars="103" w:hanging="330"/>
              <w:jc w:val="both"/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  <w:t>3.</w:t>
            </w: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歸國僑民，依歸化我國國籍者及歸國僑民服役辦法規定，應履行兵役義務。</w:t>
            </w:r>
          </w:p>
          <w:p w:rsidR="008C1B01" w:rsidRPr="00C16467" w:rsidRDefault="00250C7C" w:rsidP="00C16467">
            <w:pPr>
              <w:spacing w:line="360" w:lineRule="exact"/>
              <w:ind w:left="330" w:hangingChars="103" w:hanging="33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  <w:t>4.</w:t>
            </w: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依兵役及其他法規應管制出境者。</w:t>
            </w:r>
          </w:p>
        </w:tc>
      </w:tr>
      <w:tr w:rsidR="008C1B01" w:rsidTr="00250C7C">
        <w:tc>
          <w:tcPr>
            <w:tcW w:w="1809" w:type="dxa"/>
            <w:vAlign w:val="center"/>
          </w:tcPr>
          <w:p w:rsidR="008C1B01" w:rsidRPr="00C16467" w:rsidRDefault="00250C7C" w:rsidP="00C16467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備考</w:t>
            </w:r>
          </w:p>
        </w:tc>
        <w:tc>
          <w:tcPr>
            <w:tcW w:w="7885" w:type="dxa"/>
            <w:vAlign w:val="center"/>
          </w:tcPr>
          <w:p w:rsidR="008C1B01" w:rsidRPr="00C16467" w:rsidRDefault="00250C7C" w:rsidP="00250C7C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本作業流程依據</w:t>
            </w:r>
            <w:r w:rsidRPr="00250C7C"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  <w:t>10</w:t>
            </w:r>
            <w:r w:rsidRPr="00C16467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3</w:t>
            </w: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年</w:t>
            </w:r>
            <w:r w:rsidRPr="00C16467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8</w:t>
            </w: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月</w:t>
            </w:r>
            <w:r w:rsidRPr="00C16467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4</w:t>
            </w: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日台</w:t>
            </w:r>
            <w:proofErr w:type="gramStart"/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內役字</w:t>
            </w:r>
            <w:proofErr w:type="gramEnd"/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第</w:t>
            </w:r>
            <w:r w:rsidRPr="00250C7C"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  <w:t>10</w:t>
            </w:r>
            <w:r w:rsidRPr="00C16467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3</w:t>
            </w:r>
            <w:r w:rsidRPr="00250C7C">
              <w:rPr>
                <w:rFonts w:ascii="標楷體" w:eastAsia="標楷體" w:hAnsi="標楷體" w:cs="華康楷書體a"/>
                <w:color w:val="000000"/>
                <w:kern w:val="0"/>
                <w:sz w:val="32"/>
                <w:szCs w:val="32"/>
              </w:rPr>
              <w:t>08303</w:t>
            </w:r>
            <w:r w:rsidRPr="00C16467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96</w:t>
            </w:r>
            <w:r w:rsidRPr="00250C7C">
              <w:rPr>
                <w:rFonts w:ascii="標楷體" w:eastAsia="標楷體" w:hAnsi="標楷體" w:cs="華康楷書體a" w:hint="eastAsia"/>
                <w:color w:val="000000"/>
                <w:kern w:val="0"/>
                <w:sz w:val="32"/>
                <w:szCs w:val="32"/>
              </w:rPr>
              <w:t>號內政部令「役男出境處理辦法」。</w:t>
            </w:r>
          </w:p>
        </w:tc>
      </w:tr>
    </w:tbl>
    <w:p w:rsidR="008C1B01" w:rsidRPr="008C1B01" w:rsidRDefault="008C1B01" w:rsidP="008C1B0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8C1B01" w:rsidRPr="008C1B01" w:rsidSect="008C1B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C36" w:rsidRDefault="00833C36" w:rsidP="002E4210">
      <w:r>
        <w:separator/>
      </w:r>
    </w:p>
  </w:endnote>
  <w:endnote w:type="continuationSeparator" w:id="0">
    <w:p w:rsidR="00833C36" w:rsidRDefault="00833C36" w:rsidP="002E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">
    <w:altName w:val="華康楷書體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a">
    <w:altName w:val="華康楷書體a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楷書體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C36" w:rsidRDefault="00833C36" w:rsidP="002E4210">
      <w:r>
        <w:separator/>
      </w:r>
    </w:p>
  </w:footnote>
  <w:footnote w:type="continuationSeparator" w:id="0">
    <w:p w:rsidR="00833C36" w:rsidRDefault="00833C36" w:rsidP="002E4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01"/>
    <w:rsid w:val="00073D90"/>
    <w:rsid w:val="0022126D"/>
    <w:rsid w:val="00250C7C"/>
    <w:rsid w:val="002E4210"/>
    <w:rsid w:val="00561B33"/>
    <w:rsid w:val="00703785"/>
    <w:rsid w:val="00833C36"/>
    <w:rsid w:val="008C1B01"/>
    <w:rsid w:val="009630CC"/>
    <w:rsid w:val="00A46F9E"/>
    <w:rsid w:val="00BB4424"/>
    <w:rsid w:val="00C16467"/>
    <w:rsid w:val="00D97765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00E799-541B-465A-B2FC-2941D7D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B01"/>
    <w:pPr>
      <w:widowControl w:val="0"/>
      <w:autoSpaceDE w:val="0"/>
      <w:autoSpaceDN w:val="0"/>
      <w:adjustRightInd w:val="0"/>
    </w:pPr>
    <w:rPr>
      <w:rFonts w:ascii="華康楷書體" w:eastAsia="華康楷書體" w:cs="華康楷書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E4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2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黃麗穎</cp:lastModifiedBy>
  <cp:revision>2</cp:revision>
  <cp:lastPrinted>2014-09-23T01:58:00Z</cp:lastPrinted>
  <dcterms:created xsi:type="dcterms:W3CDTF">2021-09-02T07:33:00Z</dcterms:created>
  <dcterms:modified xsi:type="dcterms:W3CDTF">2021-09-02T07:33:00Z</dcterms:modified>
</cp:coreProperties>
</file>